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Visual w:val="0"/>
        <w:tblW w:w="13395.0" w:type="dxa"/>
        <w:jc w:val="left"/>
        <w:tblLayout w:type="fixed"/>
        <w:tblLook w:val="0600"/>
      </w:tblPr>
      <w:tblGrid>
        <w:gridCol w:w="4305"/>
        <w:gridCol w:w="4320"/>
        <w:gridCol w:w="4770"/>
        <w:tblGridChange w:id="0">
          <w:tblGrid>
            <w:gridCol w:w="4305"/>
            <w:gridCol w:w="4320"/>
            <w:gridCol w:w="477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Foreign Language Enrichment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Spanish Suzuki Scholars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Weeks: January 9 - February 10</w:t>
            </w:r>
          </w:p>
        </w:tc>
      </w:tr>
      <w:tr>
        <w:tc>
          <w:tcPr>
            <w:gridSpan w:val="3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331.2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Weekly Lesson Plans</w:t>
            </w:r>
          </w:p>
        </w:tc>
      </w:tr>
    </w:tbl>
    <w:p w:rsidR="00000000" w:rsidDel="00000000" w:rsidP="00000000" w:rsidRDefault="00000000" w:rsidRPr="00000000">
      <w:pPr>
        <w:spacing w:line="288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2"/>
        <w:bidiVisual w:val="0"/>
        <w:tblW w:w="13410.0" w:type="dxa"/>
        <w:jc w:val="left"/>
        <w:tblInd w:w="15.0" w:type="dxa"/>
        <w:tblLayout w:type="fixed"/>
        <w:tblLook w:val="0600"/>
      </w:tblPr>
      <w:tblGrid>
        <w:gridCol w:w="1410"/>
        <w:gridCol w:w="2325"/>
        <w:gridCol w:w="2370"/>
        <w:gridCol w:w="2535"/>
        <w:gridCol w:w="2250"/>
        <w:gridCol w:w="2520"/>
        <w:tblGridChange w:id="0">
          <w:tblGrid>
            <w:gridCol w:w="1410"/>
            <w:gridCol w:w="2325"/>
            <w:gridCol w:w="2370"/>
            <w:gridCol w:w="2535"/>
            <w:gridCol w:w="2250"/>
            <w:gridCol w:w="2520"/>
          </w:tblGrid>
        </w:tblGridChange>
      </w:tblGrid>
      <w:t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Weeks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1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 2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3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4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shd w:fill="bfbfbf"/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shd w:fill="bfbfbf" w:val="clear"/>
                <w:rtl w:val="0"/>
              </w:rPr>
              <w:t xml:space="preserve"> 5</w:t>
            </w:r>
          </w:p>
        </w:tc>
      </w:tr>
      <w:tr>
        <w:trPr>
          <w:trHeight w:val="1020" w:hRule="atLeast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Greeting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numPr>
                <w:ilvl w:val="0"/>
                <w:numId w:val="1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Roll call</w:t>
            </w:r>
          </w:p>
          <w:p w:rsidR="00000000" w:rsidDel="00000000" w:rsidP="00000000" w:rsidRDefault="00000000" w:rsidRPr="00000000">
            <w:pPr>
              <w:numPr>
                <w:ilvl w:val="0"/>
                <w:numId w:val="1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Warm-up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  <w:p w:rsidR="00000000" w:rsidDel="00000000" w:rsidP="00000000" w:rsidRDefault="00000000" w:rsidRPr="00000000">
            <w:pPr>
              <w:numPr>
                <w:ilvl w:val="0"/>
                <w:numId w:val="1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Colors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 </w:t>
            </w:r>
          </w:p>
          <w:p w:rsidR="00000000" w:rsidDel="00000000" w:rsidP="00000000" w:rsidRDefault="00000000" w:rsidRPr="00000000">
            <w:pPr>
              <w:numPr>
                <w:ilvl w:val="0"/>
                <w:numId w:val="1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1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  <w:p w:rsidR="00000000" w:rsidDel="00000000" w:rsidP="00000000" w:rsidRDefault="00000000" w:rsidRPr="00000000">
            <w:pPr>
              <w:numPr>
                <w:ilvl w:val="0"/>
                <w:numId w:val="1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Colors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  <w:p w:rsidR="00000000" w:rsidDel="00000000" w:rsidP="00000000" w:rsidRDefault="00000000" w:rsidRPr="00000000">
            <w:pPr>
              <w:numPr>
                <w:ilvl w:val="0"/>
                <w:numId w:val="8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Counting</w:t>
            </w:r>
          </w:p>
          <w:p w:rsidR="00000000" w:rsidDel="00000000" w:rsidP="00000000" w:rsidRDefault="00000000" w:rsidRPr="00000000">
            <w:pPr>
              <w:numPr>
                <w:ilvl w:val="0"/>
                <w:numId w:val="15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Colors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Weather</w:t>
            </w:r>
          </w:p>
          <w:p w:rsidR="00000000" w:rsidDel="00000000" w:rsidP="00000000" w:rsidRDefault="00000000" w:rsidRPr="00000000">
            <w:pPr>
              <w:numPr>
                <w:ilvl w:val="0"/>
                <w:numId w:val="16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Calendar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highlight w:val="white"/>
                <w:rtl w:val="0"/>
              </w:rPr>
              <w:t xml:space="preserve">Weather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Lesson Activities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Types of weather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Discussion pictures</w:t>
            </w:r>
          </w:p>
          <w:p w:rsidR="00000000" w:rsidDel="00000000" w:rsidP="00000000" w:rsidRDefault="00000000" w:rsidRPr="00000000">
            <w:pPr>
              <w:numPr>
                <w:ilvl w:val="0"/>
                <w:numId w:val="2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Days of the weeks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3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Months of the year</w:t>
            </w:r>
          </w:p>
          <w:p w:rsidR="00000000" w:rsidDel="00000000" w:rsidP="00000000" w:rsidRDefault="00000000" w:rsidRPr="00000000">
            <w:pPr>
              <w:numPr>
                <w:ilvl w:val="0"/>
                <w:numId w:val="19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Mystery bag</w:t>
            </w:r>
          </w:p>
          <w:p w:rsidR="00000000" w:rsidDel="00000000" w:rsidP="00000000" w:rsidRDefault="00000000" w:rsidRPr="00000000">
            <w:pPr>
              <w:numPr>
                <w:ilvl w:val="0"/>
                <w:numId w:val="7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Discussion pictures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ind w:left="0" w:firstLine="0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9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Family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Art Work</w:t>
            </w:r>
          </w:p>
          <w:p w:rsidR="00000000" w:rsidDel="00000000" w:rsidP="00000000" w:rsidRDefault="00000000" w:rsidRPr="00000000">
            <w:pPr>
              <w:numPr>
                <w:ilvl w:val="0"/>
                <w:numId w:val="4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Discussion pictures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Valentine’s day Celebration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Read story</w:t>
            </w:r>
          </w:p>
          <w:p w:rsidR="00000000" w:rsidDel="00000000" w:rsidP="00000000" w:rsidRDefault="00000000" w:rsidRPr="00000000">
            <w:pPr>
              <w:numPr>
                <w:ilvl w:val="0"/>
                <w:numId w:val="10"/>
              </w:numPr>
              <w:spacing w:before="0" w:beforeAutospacing="1" w:line="288" w:lineRule="auto"/>
              <w:ind w:left="720" w:hanging="360"/>
              <w:contextualSpacing w:val="1"/>
              <w:rPr>
                <w:rFonts w:ascii="Calibri" w:cs="Calibri" w:eastAsia="Calibri" w:hAnsi="Calibri"/>
                <w:sz w:val="24"/>
                <w:szCs w:val="24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Art work</w:t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  <w:jc w:val="center"/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Ending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before="0" w:beforeAutospacing="1" w:line="288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before="0" w:beforeAutospacing="1" w:line="288" w:lineRule="auto"/>
              <w:ind w:left="720" w:firstLine="0"/>
              <w:contextualSpacing w:val="0"/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Song</w:t>
            </w:r>
          </w:p>
        </w:tc>
      </w:tr>
    </w:tbl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sectPr>
      <w:pgSz w:h="12240" w:w="158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  <w:style w:type="table" w:styleId="Table2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